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2-2873-2611/26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86MS0014-</w:t>
      </w:r>
      <w:r>
        <w:rPr>
          <w:rStyle w:val="cat-PhoneNumbergrp-17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8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-23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08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ПКО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«Феникс» к </w:t>
      </w:r>
      <w:r>
        <w:rPr>
          <w:rFonts w:ascii="Times New Roman" w:eastAsia="Times New Roman" w:hAnsi="Times New Roman" w:cs="Times New Roman"/>
          <w:sz w:val="26"/>
          <w:szCs w:val="26"/>
        </w:rPr>
        <w:t>Полежай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Владимиру Васильевичу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кредитному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ПКО «Феникс» к </w:t>
      </w:r>
      <w:r>
        <w:rPr>
          <w:rFonts w:ascii="Times New Roman" w:eastAsia="Times New Roman" w:hAnsi="Times New Roman" w:cs="Times New Roman"/>
          <w:sz w:val="26"/>
          <w:szCs w:val="26"/>
        </w:rPr>
        <w:t>Полежай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Владимиру Васильевичу о взыскании задолженности по кредитному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Полежай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Владимира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Василье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вича, </w:t>
      </w:r>
      <w:r>
        <w:rPr>
          <w:rStyle w:val="cat-PassportDatagrp-14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0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1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«Феникс», ИНН </w:t>
      </w:r>
      <w:r>
        <w:rPr>
          <w:rStyle w:val="cat-PhoneNumbergrp-19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по </w:t>
      </w:r>
      <w:r>
        <w:rPr>
          <w:rFonts w:ascii="Times New Roman" w:eastAsia="Times New Roman" w:hAnsi="Times New Roman" w:cs="Times New Roman"/>
          <w:sz w:val="26"/>
          <w:szCs w:val="26"/>
        </w:rPr>
        <w:t>кредитному договору № 2678569424 от 09.10.2014 за период с 10.08.2015 по 19.12.2018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сумме 1 120 рублей 68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копеек, а также судебные расходы по оплате госуд</w:t>
      </w:r>
      <w:r>
        <w:rPr>
          <w:rFonts w:ascii="Times New Roman" w:eastAsia="Times New Roman" w:hAnsi="Times New Roman" w:cs="Times New Roman"/>
          <w:sz w:val="26"/>
          <w:szCs w:val="26"/>
        </w:rPr>
        <w:t>арственной пошлины в размере 4 000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мирового судьи судебного участка №11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«_____» ______________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20"/>
          <w:szCs w:val="20"/>
        </w:rPr>
        <w:t>2-2873-2611/2026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 О.П. Кулико</w:t>
      </w:r>
      <w:r>
        <w:rPr>
          <w:rFonts w:ascii="Times New Roman" w:eastAsia="Times New Roman" w:hAnsi="Times New Roman" w:cs="Times New Roman"/>
          <w:sz w:val="20"/>
          <w:szCs w:val="20"/>
        </w:rPr>
        <w:t>ва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7rplc-0">
    <w:name w:val="cat-PhoneNumber grp-17 rplc-0"/>
    <w:basedOn w:val="DefaultParagraphFont"/>
  </w:style>
  <w:style w:type="character" w:customStyle="1" w:styleId="cat-PhoneNumbergrp-18rplc-1">
    <w:name w:val="cat-PhoneNumber grp-18 rplc-1"/>
    <w:basedOn w:val="DefaultParagraphFont"/>
  </w:style>
  <w:style w:type="character" w:customStyle="1" w:styleId="cat-PassportDatagrp-14rplc-11">
    <w:name w:val="cat-PassportData grp-14 rplc-11"/>
    <w:basedOn w:val="DefaultParagraphFont"/>
  </w:style>
  <w:style w:type="character" w:customStyle="1" w:styleId="cat-ExternalSystemDefinedgrp-20rplc-12">
    <w:name w:val="cat-ExternalSystemDefined grp-20 rplc-12"/>
    <w:basedOn w:val="DefaultParagraphFont"/>
  </w:style>
  <w:style w:type="character" w:customStyle="1" w:styleId="cat-ExternalSystemDefinedgrp-21rplc-13">
    <w:name w:val="cat-ExternalSystemDefined grp-21 rplc-13"/>
    <w:basedOn w:val="DefaultParagraphFont"/>
  </w:style>
  <w:style w:type="character" w:customStyle="1" w:styleId="cat-PhoneNumbergrp-19rplc-15">
    <w:name w:val="cat-PhoneNumber grp-19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